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2A6" w:rsidRDefault="004C1F0F" w:rsidP="00AD2FFF">
      <w:pPr>
        <w:tabs>
          <w:tab w:val="center" w:pos="4819"/>
        </w:tabs>
        <w:rPr>
          <w:b/>
        </w:rPr>
      </w:pPr>
      <w:r>
        <w:t xml:space="preserve">                                                                 </w:t>
      </w:r>
      <w:r w:rsidR="00727EFF">
        <w:t xml:space="preserve">                                         </w:t>
      </w:r>
      <w:r>
        <w:t xml:space="preserve"> </w:t>
      </w:r>
      <w:r w:rsidR="00D062A6">
        <w:tab/>
      </w:r>
      <w:r w:rsidR="00AD2FFF" w:rsidRPr="00AD2FFF">
        <w:rPr>
          <w:b/>
        </w:rPr>
        <w:t>Форма 6т</w:t>
      </w:r>
    </w:p>
    <w:p w:rsidR="00AD2FFF" w:rsidRPr="00AD2FFF" w:rsidRDefault="00AD2FFF" w:rsidP="00AD2FFF">
      <w:pPr>
        <w:tabs>
          <w:tab w:val="center" w:pos="4819"/>
        </w:tabs>
        <w:rPr>
          <w:b/>
        </w:rPr>
      </w:pPr>
    </w:p>
    <w:p w:rsidR="00D062A6" w:rsidRDefault="000B425D" w:rsidP="00AD2FFF">
      <w:pPr>
        <w:autoSpaceDE w:val="0"/>
        <w:autoSpaceDN w:val="0"/>
        <w:adjustRightInd w:val="0"/>
        <w:spacing w:before="0"/>
        <w:jc w:val="center"/>
        <w:rPr>
          <w:rFonts w:cs="Arial"/>
          <w:szCs w:val="22"/>
        </w:rPr>
      </w:pPr>
      <w:r>
        <w:rPr>
          <w:rFonts w:cs="Arial"/>
          <w:szCs w:val="22"/>
        </w:rPr>
        <w:t>Техническое предложение</w:t>
      </w:r>
      <w:r w:rsidR="00AD2FFF">
        <w:rPr>
          <w:rFonts w:cs="Arial"/>
          <w:szCs w:val="22"/>
        </w:rPr>
        <w:t xml:space="preserve"> по лоту № КНГ/14.24-2016 «Оказание авиационных услуг»</w:t>
      </w:r>
    </w:p>
    <w:p w:rsidR="00AD2FFF" w:rsidRDefault="00AD2FFF" w:rsidP="00AD2FFF">
      <w:pPr>
        <w:autoSpaceDE w:val="0"/>
        <w:autoSpaceDN w:val="0"/>
        <w:adjustRightInd w:val="0"/>
        <w:spacing w:before="0"/>
        <w:jc w:val="center"/>
        <w:rPr>
          <w:rFonts w:cs="Arial"/>
          <w:szCs w:val="22"/>
        </w:rPr>
      </w:pPr>
    </w:p>
    <w:tbl>
      <w:tblPr>
        <w:tblpPr w:leftFromText="180" w:rightFromText="180" w:vertAnchor="text" w:horzAnchor="margin" w:tblpY="22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704"/>
        <w:gridCol w:w="2552"/>
        <w:gridCol w:w="2551"/>
      </w:tblGrid>
      <w:tr w:rsidR="006B083A" w:rsidTr="006B083A">
        <w:trPr>
          <w:trHeight w:val="300"/>
          <w:tblHeader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Default="006B083A" w:rsidP="00D062A6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Default="006B083A" w:rsidP="00D062A6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Маршрут движения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Default="006B083A" w:rsidP="00D062A6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Pr="001C119C" w:rsidRDefault="006B083A" w:rsidP="00D062A6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C119C">
              <w:rPr>
                <w:rFonts w:cs="Arial"/>
                <w:b/>
                <w:bCs/>
                <w:sz w:val="20"/>
                <w:szCs w:val="20"/>
              </w:rPr>
              <w:t>Показатель</w:t>
            </w:r>
          </w:p>
        </w:tc>
      </w:tr>
      <w:tr w:rsidR="006B083A" w:rsidTr="006B083A">
        <w:trPr>
          <w:trHeight w:val="30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83A" w:rsidRDefault="006B083A" w:rsidP="00D062A6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83A" w:rsidRDefault="006B083A" w:rsidP="00D062A6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83A" w:rsidRDefault="006B083A" w:rsidP="00D062A6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83A" w:rsidRDefault="006B083A" w:rsidP="00D062A6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6B083A" w:rsidTr="006B083A">
        <w:trPr>
          <w:trHeight w:val="164"/>
          <w:tblHeader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6B083A" w:rsidRDefault="006B083A" w:rsidP="00D062A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Default="006B083A" w:rsidP="00D062A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Default="006B083A" w:rsidP="00D062A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Default="006B083A" w:rsidP="00D062A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6B083A" w:rsidTr="006B083A">
        <w:trPr>
          <w:trHeight w:val="96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083A" w:rsidRDefault="006B083A" w:rsidP="00D062A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83A" w:rsidRDefault="006B083A" w:rsidP="00D062A6">
            <w:pPr>
              <w:rPr>
                <w:rFonts w:cs="Arial"/>
                <w:b/>
                <w:sz w:val="20"/>
                <w:szCs w:val="20"/>
              </w:rPr>
            </w:pPr>
          </w:p>
          <w:p w:rsidR="006B083A" w:rsidRPr="001C119C" w:rsidRDefault="006B083A" w:rsidP="00D062A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Маршрут движения самолета типа Ан-</w:t>
            </w:r>
            <w:proofErr w:type="gramStart"/>
            <w:r>
              <w:rPr>
                <w:rFonts w:cs="Arial"/>
                <w:b/>
                <w:sz w:val="20"/>
                <w:szCs w:val="20"/>
              </w:rPr>
              <w:t>24 :</w:t>
            </w:r>
            <w:proofErr w:type="gramEnd"/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</w:rPr>
              <w:t>г.Красноярск-с.Байкит</w:t>
            </w:r>
            <w:proofErr w:type="spellEnd"/>
            <w:r>
              <w:rPr>
                <w:rFonts w:cs="Arial"/>
                <w:b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cs="Arial"/>
                <w:b/>
                <w:sz w:val="20"/>
                <w:szCs w:val="20"/>
              </w:rPr>
              <w:t>г.Красноярск</w:t>
            </w:r>
            <w:proofErr w:type="spellEnd"/>
            <w:r>
              <w:rPr>
                <w:rFonts w:cs="Arial"/>
                <w:b/>
                <w:sz w:val="20"/>
                <w:szCs w:val="20"/>
              </w:rPr>
              <w:t xml:space="preserve"> (1322км)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Максимальная взлетная масса ВС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тонн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BD2D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Дальность полета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BD2D5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BD2D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Крейсерская скорость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BD2D5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км/час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BD2D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Время полета по маршруту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BD2D5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BD2D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Плановая полезная коммерческая загрузка рейса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BD2D5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человек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BD2D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Плановая полезная коммерческая загрузка рейса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BD2D5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тонн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1.7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B86A6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Плановое количество рейсов в расчетном периоде (</w:t>
            </w:r>
            <w:r w:rsidR="00B86A68">
              <w:rPr>
                <w:rFonts w:cs="Arial"/>
                <w:sz w:val="20"/>
                <w:szCs w:val="20"/>
              </w:rPr>
              <w:t>01.04.</w:t>
            </w:r>
            <w:r>
              <w:rPr>
                <w:rFonts w:cs="Arial"/>
                <w:sz w:val="20"/>
                <w:szCs w:val="20"/>
              </w:rPr>
              <w:t>2016</w:t>
            </w:r>
            <w:r w:rsidR="00B86A68">
              <w:rPr>
                <w:rFonts w:cs="Arial"/>
                <w:sz w:val="20"/>
                <w:szCs w:val="20"/>
              </w:rPr>
              <w:t>-31.03.2017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BD2D5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единиц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083A" w:rsidRDefault="006B083A" w:rsidP="00D062A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83A" w:rsidRDefault="006B083A" w:rsidP="005B6F6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Маршрут движения вертолета Ми-8Т: </w:t>
            </w:r>
            <w:proofErr w:type="spellStart"/>
            <w:r>
              <w:rPr>
                <w:rFonts w:cs="Arial"/>
                <w:b/>
                <w:sz w:val="20"/>
                <w:szCs w:val="20"/>
              </w:rPr>
              <w:t>с.Байкит</w:t>
            </w:r>
            <w:proofErr w:type="spellEnd"/>
            <w:r>
              <w:rPr>
                <w:rFonts w:cs="Arial"/>
                <w:b/>
                <w:sz w:val="20"/>
                <w:szCs w:val="20"/>
              </w:rPr>
              <w:t>- Буровые-</w:t>
            </w:r>
            <w:proofErr w:type="spellStart"/>
            <w:r>
              <w:rPr>
                <w:rFonts w:cs="Arial"/>
                <w:b/>
                <w:sz w:val="20"/>
                <w:szCs w:val="20"/>
              </w:rPr>
              <w:t>с.Байкит</w:t>
            </w:r>
            <w:proofErr w:type="spellEnd"/>
            <w:r>
              <w:rPr>
                <w:rFonts w:cs="Arial"/>
                <w:b/>
                <w:sz w:val="20"/>
                <w:szCs w:val="20"/>
              </w:rPr>
              <w:t xml:space="preserve"> (214 км)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Pr="005D6000" w:rsidRDefault="005D6000" w:rsidP="005D6000">
            <w:pPr>
              <w:rPr>
                <w:rFonts w:cs="Arial"/>
                <w:sz w:val="20"/>
                <w:szCs w:val="20"/>
              </w:rPr>
            </w:pPr>
            <w:r w:rsidRPr="005D6000">
              <w:rPr>
                <w:rFonts w:cs="Arial"/>
                <w:sz w:val="20"/>
                <w:szCs w:val="20"/>
              </w:rPr>
              <w:t>2.1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Плановая полезная коммерческая загрузка рейса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тонн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Pr="005D6000" w:rsidRDefault="005D6000" w:rsidP="005D6000">
            <w:pPr>
              <w:rPr>
                <w:rFonts w:cs="Arial"/>
                <w:sz w:val="20"/>
                <w:szCs w:val="20"/>
              </w:rPr>
            </w:pPr>
            <w:r w:rsidRPr="005D6000">
              <w:rPr>
                <w:rFonts w:cs="Arial"/>
                <w:sz w:val="20"/>
                <w:szCs w:val="20"/>
              </w:rPr>
              <w:t>2.2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Плановая полезная коммерческая загрузка рейса без дозаправки на маршруте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человек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P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Время полета по маршруту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5D6000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Необходимость дозаправки на маршруте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5D6000">
        <w:trPr>
          <w:trHeight w:val="52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Pr="00D062A6" w:rsidRDefault="005D6000" w:rsidP="005D6000">
            <w:r>
              <w:rPr>
                <w:rFonts w:cs="Arial"/>
                <w:sz w:val="20"/>
                <w:szCs w:val="20"/>
              </w:rPr>
              <w:t>Возможность дозаправки</w:t>
            </w:r>
          </w:p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Да/ 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55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Плановое количество рейсов в расчетном периоде (</w:t>
            </w:r>
            <w:r w:rsidR="00B86A68">
              <w:rPr>
                <w:rFonts w:cs="Arial"/>
                <w:sz w:val="20"/>
                <w:szCs w:val="20"/>
              </w:rPr>
              <w:t>01.04.2016-31.03.2017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единиц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6B083A" w:rsidRDefault="006B083A" w:rsidP="00D062A6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</w:p>
    <w:p w:rsidR="00AD2FFF" w:rsidRDefault="00AD2FFF" w:rsidP="00D062A6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</w:p>
    <w:tbl>
      <w:tblPr>
        <w:tblW w:w="10220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470"/>
        <w:gridCol w:w="908"/>
        <w:gridCol w:w="1060"/>
        <w:gridCol w:w="3782"/>
      </w:tblGrid>
      <w:tr w:rsidR="00AD2FFF" w:rsidRPr="00FC4C91" w:rsidTr="00AD2FFF">
        <w:trPr>
          <w:trHeight w:val="135"/>
        </w:trPr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FFF" w:rsidRPr="00AD2FFF" w:rsidRDefault="00AD2FFF" w:rsidP="008A79CD">
            <w:pPr>
              <w:rPr>
                <w:rFonts w:cs="Arial"/>
                <w:sz w:val="20"/>
                <w:szCs w:val="20"/>
              </w:rPr>
            </w:pPr>
            <w:r w:rsidRPr="00AD2FFF">
              <w:rPr>
                <w:rFonts w:cs="Arial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2FFF" w:rsidRPr="00AD2FFF" w:rsidRDefault="00AD2FFF" w:rsidP="008A79C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FFF" w:rsidRPr="00AD2FFF" w:rsidRDefault="00AD2FFF" w:rsidP="008A79C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FFF" w:rsidRPr="00AD2FFF" w:rsidRDefault="00AD2FFF" w:rsidP="008A79C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D2FFF">
              <w:rPr>
                <w:rFonts w:cs="Arial"/>
                <w:sz w:val="20"/>
                <w:szCs w:val="20"/>
              </w:rPr>
              <w:t>(</w:t>
            </w:r>
            <w:proofErr w:type="gramStart"/>
            <w:r w:rsidRPr="00AD2FFF">
              <w:rPr>
                <w:rFonts w:cs="Arial"/>
                <w:sz w:val="20"/>
                <w:szCs w:val="20"/>
              </w:rPr>
              <w:t>ФИО ,</w:t>
            </w:r>
            <w:proofErr w:type="gramEnd"/>
            <w:r w:rsidRPr="00AD2FFF">
              <w:rPr>
                <w:rFonts w:cs="Arial"/>
                <w:sz w:val="20"/>
                <w:szCs w:val="20"/>
              </w:rPr>
              <w:t xml:space="preserve"> подпись, печать)</w:t>
            </w:r>
          </w:p>
        </w:tc>
      </w:tr>
    </w:tbl>
    <w:p w:rsidR="00AD2FFF" w:rsidRDefault="00AD2FFF" w:rsidP="00D062A6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bookmarkStart w:id="0" w:name="_GoBack"/>
      <w:bookmarkEnd w:id="0"/>
    </w:p>
    <w:sectPr w:rsidR="00AD2FFF" w:rsidSect="003C21F3">
      <w:headerReference w:type="default" r:id="rId6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9E2" w:rsidRDefault="005E69E2" w:rsidP="00F91131">
      <w:pPr>
        <w:spacing w:before="0"/>
      </w:pPr>
      <w:r>
        <w:separator/>
      </w:r>
    </w:p>
  </w:endnote>
  <w:endnote w:type="continuationSeparator" w:id="0">
    <w:p w:rsidR="005E69E2" w:rsidRDefault="005E69E2" w:rsidP="00F9113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9E2" w:rsidRDefault="005E69E2" w:rsidP="00F91131">
      <w:pPr>
        <w:spacing w:before="0"/>
      </w:pPr>
      <w:r>
        <w:separator/>
      </w:r>
    </w:p>
  </w:footnote>
  <w:footnote w:type="continuationSeparator" w:id="0">
    <w:p w:rsidR="005E69E2" w:rsidRDefault="005E69E2" w:rsidP="00F9113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131" w:rsidRDefault="00F91131" w:rsidP="00D062A6">
    <w:pPr>
      <w:pStyle w:val="a3"/>
    </w:pPr>
    <w:r>
      <w:t xml:space="preserve">                                                                                                                                                                                                           </w:t>
    </w:r>
    <w:r w:rsidR="003C21F3">
      <w:t xml:space="preserve">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31"/>
    <w:rsid w:val="0002730D"/>
    <w:rsid w:val="00087AE4"/>
    <w:rsid w:val="000B425D"/>
    <w:rsid w:val="00112AE8"/>
    <w:rsid w:val="0014138F"/>
    <w:rsid w:val="001A583D"/>
    <w:rsid w:val="001B58FF"/>
    <w:rsid w:val="001C119C"/>
    <w:rsid w:val="001E34A6"/>
    <w:rsid w:val="002449B1"/>
    <w:rsid w:val="00260229"/>
    <w:rsid w:val="002D0432"/>
    <w:rsid w:val="00394119"/>
    <w:rsid w:val="003C21F3"/>
    <w:rsid w:val="00412194"/>
    <w:rsid w:val="004C1F0F"/>
    <w:rsid w:val="004F0130"/>
    <w:rsid w:val="004F50CD"/>
    <w:rsid w:val="00527E3D"/>
    <w:rsid w:val="00575996"/>
    <w:rsid w:val="0058222F"/>
    <w:rsid w:val="005B6F6D"/>
    <w:rsid w:val="005D1B45"/>
    <w:rsid w:val="005D6000"/>
    <w:rsid w:val="005E69E2"/>
    <w:rsid w:val="006B083A"/>
    <w:rsid w:val="00727EFF"/>
    <w:rsid w:val="007606C9"/>
    <w:rsid w:val="00794C01"/>
    <w:rsid w:val="00834135"/>
    <w:rsid w:val="0085507E"/>
    <w:rsid w:val="00934358"/>
    <w:rsid w:val="009B3B76"/>
    <w:rsid w:val="00A062BB"/>
    <w:rsid w:val="00A33429"/>
    <w:rsid w:val="00A61B40"/>
    <w:rsid w:val="00A765E2"/>
    <w:rsid w:val="00AD2FFF"/>
    <w:rsid w:val="00B86A68"/>
    <w:rsid w:val="00BB614C"/>
    <w:rsid w:val="00BD2D5E"/>
    <w:rsid w:val="00CC6B86"/>
    <w:rsid w:val="00D062A6"/>
    <w:rsid w:val="00D538B6"/>
    <w:rsid w:val="00D70D83"/>
    <w:rsid w:val="00E90471"/>
    <w:rsid w:val="00EA72C5"/>
    <w:rsid w:val="00EB6C2B"/>
    <w:rsid w:val="00ED2A1D"/>
    <w:rsid w:val="00ED57F5"/>
    <w:rsid w:val="00F9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6F9D00-70E3-45D6-9930-C92E52E04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13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131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F91131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1131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F91131"/>
    <w:rPr>
      <w:rFonts w:ascii="Arial" w:eastAsia="Times New Roman" w:hAnsi="Arial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1131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1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4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Шубодеров Владимир Валентинович</dc:creator>
  <cp:lastModifiedBy>Дегтярникова Елена Владимировна</cp:lastModifiedBy>
  <cp:revision>28</cp:revision>
  <cp:lastPrinted>2016-01-12T07:38:00Z</cp:lastPrinted>
  <dcterms:created xsi:type="dcterms:W3CDTF">2015-10-19T10:43:00Z</dcterms:created>
  <dcterms:modified xsi:type="dcterms:W3CDTF">2016-01-25T03:09:00Z</dcterms:modified>
</cp:coreProperties>
</file>